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60"/>
        <w:gridCol w:w="4935"/>
        <w:gridCol w:w="3087"/>
      </w:tblGrid>
      <w:tr w:rsidR="00CE5248" w:rsidRPr="00765354" w:rsidTr="007331D8">
        <w:tc>
          <w:tcPr>
            <w:tcW w:w="1068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9CCFF"/>
          </w:tcPr>
          <w:p w:rsidR="00CE5248" w:rsidRPr="00053647" w:rsidRDefault="004076C2" w:rsidP="00CE5248">
            <w:pPr>
              <w:spacing w:line="276" w:lineRule="auto"/>
              <w:jc w:val="center"/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4076C2">
              <w:rPr>
                <w:rFonts w:ascii="Arial" w:hAnsi="Arial" w:cs="Arial"/>
                <w:b/>
                <w:noProof/>
                <w:color w:val="17365D" w:themeColor="text2" w:themeShade="BF"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editId="36B11C9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-19050</wp:posOffset>
                      </wp:positionV>
                      <wp:extent cx="143827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6C2" w:rsidRPr="004076C2" w:rsidRDefault="004076C2" w:rsidP="004076C2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4076C2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OPEN Monday</w:t>
                                  </w:r>
                                </w:p>
                                <w:p w:rsidR="004076C2" w:rsidRPr="004076C2" w:rsidRDefault="004076C2" w:rsidP="004076C2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4076C2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4076C2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4076C2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August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25pt;margin-top:-1.5pt;width:113.25pt;height:110.55pt;z-index:2516561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ZvDwIAAPo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" filled="f" stroked="f">
                      <v:textbox style="mso-fit-shape-to-text:t">
                        <w:txbxContent>
                          <w:p w:rsidR="004076C2" w:rsidRPr="004076C2" w:rsidRDefault="004076C2" w:rsidP="004076C2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4076C2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OPEN Monday</w:t>
                            </w:r>
                          </w:p>
                          <w:p w:rsidR="004076C2" w:rsidRPr="004076C2" w:rsidRDefault="004076C2" w:rsidP="004076C2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4076C2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6</w:t>
                            </w:r>
                            <w:r w:rsidRPr="004076C2">
                              <w:rPr>
                                <w:b/>
                                <w:color w:val="C00000"/>
                                <w:sz w:val="26"/>
                                <w:szCs w:val="26"/>
                                <w:vertAlign w:val="superscript"/>
                              </w:rPr>
                              <w:t xml:space="preserve">th </w:t>
                            </w:r>
                            <w:r w:rsidRPr="004076C2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August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5AA" w:rsidRPr="00BD55AA">
              <w:rPr>
                <w:rFonts w:ascii="Arial" w:hAnsi="Arial" w:cs="Arial"/>
                <w:b/>
                <w:noProof/>
                <w:color w:val="17365D" w:themeColor="text2" w:themeShade="BF"/>
                <w:sz w:val="27"/>
                <w:szCs w:val="27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59CFE15" wp14:editId="42CC367C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-19051</wp:posOffset>
                      </wp:positionV>
                      <wp:extent cx="1143000" cy="523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5AA" w:rsidRPr="00BD55AA" w:rsidRDefault="00BD55AA" w:rsidP="00BD55AA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BD55AA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EOI - 1000 WORD LIMIT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5pt;margin-top:-1.5pt;width:90pt;height:4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" filled="f" stroked="f">
                      <v:textbox>
                        <w:txbxContent>
                          <w:p w:rsidR="00BD55AA" w:rsidRPr="00BD55AA" w:rsidRDefault="00BD55AA" w:rsidP="00BD55AA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D55A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EOI - 1000 WORD LIMIT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248" w:rsidRPr="00053647">
              <w:rPr>
                <w:rFonts w:ascii="Arial" w:hAnsi="Arial" w:cs="Arial"/>
                <w:b/>
                <w:color w:val="17365D" w:themeColor="text2" w:themeShade="BF"/>
                <w:sz w:val="28"/>
                <w:lang w:val="en-US"/>
              </w:rPr>
              <w:t>Expression of Interest Form</w:t>
            </w:r>
          </w:p>
          <w:p w:rsidR="00CE5248" w:rsidRPr="00CE5248" w:rsidRDefault="00CE5248" w:rsidP="00CE5248">
            <w:pPr>
              <w:spacing w:line="276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7"/>
                <w:szCs w:val="27"/>
                <w:lang w:val="en-US"/>
              </w:rPr>
            </w:pPr>
            <w:r w:rsidRPr="00CE5248">
              <w:rPr>
                <w:rFonts w:ascii="Arial" w:hAnsi="Arial" w:cs="Arial"/>
                <w:b/>
                <w:color w:val="17365D" w:themeColor="text2" w:themeShade="BF"/>
                <w:sz w:val="27"/>
                <w:szCs w:val="27"/>
                <w:lang w:val="en-US"/>
              </w:rPr>
              <w:t xml:space="preserve">Maranoa – Stronger </w:t>
            </w:r>
            <w:r w:rsidRPr="00BD55AA">
              <w:rPr>
                <w:rFonts w:ascii="Arial" w:hAnsi="Arial" w:cs="Arial"/>
                <w:b/>
                <w:color w:val="17365D"/>
                <w:sz w:val="27"/>
                <w:szCs w:val="27"/>
                <w:lang w:val="en-US"/>
              </w:rPr>
              <w:t>Communities</w:t>
            </w:r>
            <w:r w:rsidRPr="00CE5248">
              <w:rPr>
                <w:rFonts w:ascii="Arial" w:hAnsi="Arial" w:cs="Arial"/>
                <w:b/>
                <w:color w:val="17365D" w:themeColor="text2" w:themeShade="BF"/>
                <w:sz w:val="27"/>
                <w:szCs w:val="27"/>
                <w:lang w:val="en-US"/>
              </w:rPr>
              <w:t xml:space="preserve"> Round 4 2018</w:t>
            </w:r>
          </w:p>
          <w:p w:rsidR="00CE5248" w:rsidRPr="00CE5248" w:rsidRDefault="00CE5248" w:rsidP="00CA34B4">
            <w:pPr>
              <w:rPr>
                <w:rFonts w:ascii="Arial" w:hAnsi="Arial" w:cs="Arial"/>
                <w:color w:val="17365D" w:themeColor="text2" w:themeShade="BF"/>
                <w:sz w:val="4"/>
                <w:lang w:val="en-US"/>
              </w:rPr>
            </w:pPr>
          </w:p>
        </w:tc>
      </w:tr>
      <w:tr w:rsidR="00CA34B4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CA34B4" w:rsidRPr="00053647" w:rsidRDefault="00CA34B4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proofErr w:type="spellStart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Organisation</w:t>
            </w:r>
            <w:proofErr w:type="spellEnd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 xml:space="preserve"> Name: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53647" w:rsidRPr="00053647" w:rsidRDefault="00053647" w:rsidP="00053647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05364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CA34B4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CA34B4" w:rsidRPr="00053647" w:rsidRDefault="00CA34B4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Eligible Entity</w:t>
            </w:r>
            <w:r w:rsidR="00765354"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:</w:t>
            </w:r>
          </w:p>
          <w:p w:rsidR="00765354" w:rsidRPr="00053647" w:rsidRDefault="00765354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765354" w:rsidRPr="00053647" w:rsidRDefault="00765354" w:rsidP="00CA34B4">
            <w:pPr>
              <w:rPr>
                <w:rFonts w:ascii="Arial" w:hAnsi="Arial" w:cs="Arial"/>
                <w:i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34B4" w:rsidRPr="00953410" w:rsidRDefault="00765354" w:rsidP="00CA34B4">
            <w:pPr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Y</w:t>
            </w:r>
            <w:r w:rsidR="00CA34B4"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 xml:space="preserve">our </w:t>
            </w:r>
            <w:proofErr w:type="spellStart"/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organisation</w:t>
            </w:r>
            <w:proofErr w:type="spellEnd"/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 xml:space="preserve"> must be one of the following eligible entities:</w:t>
            </w:r>
          </w:p>
          <w:p w:rsidR="00CA34B4" w:rsidRPr="00953410" w:rsidRDefault="004076C2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-1929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54" w:rsidRPr="00953410">
                  <w:rPr>
                    <w:rFonts w:ascii="MS Gothic" w:eastAsia="MS Gothic" w:hAnsi="MS Gothic" w:cs="MS Gothic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765354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a local government agency or body</w:t>
            </w:r>
          </w:p>
          <w:p w:rsidR="00765354" w:rsidRPr="00953410" w:rsidRDefault="004076C2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1441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54" w:rsidRPr="00953410">
                  <w:rPr>
                    <w:rFonts w:ascii="MS Gothic" w:eastAsia="MS Gothic" w:hAnsi="MS Gothic" w:cs="MS Gothic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BD55AA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a not for profit </w:t>
            </w:r>
            <w:proofErr w:type="spellStart"/>
            <w:r w:rsidR="00BD55AA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organis</w:t>
            </w:r>
            <w:r w:rsidR="00765354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ation</w:t>
            </w:r>
            <w:proofErr w:type="spellEnd"/>
            <w:r w:rsidR="00765354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that is a legal entity</w:t>
            </w:r>
          </w:p>
          <w:p w:rsidR="00765354" w:rsidRPr="00053647" w:rsidRDefault="004076C2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-19413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54" w:rsidRPr="00953410">
                  <w:rPr>
                    <w:rFonts w:ascii="MS Gothic" w:eastAsia="MS Gothic" w:hAnsi="MS Gothic" w:cs="MS Gothic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765354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a trustee on behalf of a property trust</w:t>
            </w: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proofErr w:type="spellStart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Organisation</w:t>
            </w:r>
            <w:proofErr w:type="spellEnd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 xml:space="preserve"> Address: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Key Contact Name</w:t>
            </w:r>
            <w:r w:rsidR="00651CF2"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 xml:space="preserve"> &amp; Position Title</w:t>
            </w: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Email Address: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Phone Number: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765354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765354" w:rsidRPr="00053647" w:rsidRDefault="00765354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ABN:</w:t>
            </w:r>
          </w:p>
          <w:p w:rsidR="00765354" w:rsidRPr="00053647" w:rsidRDefault="00765354" w:rsidP="00765354">
            <w:pPr>
              <w:rPr>
                <w:rFonts w:ascii="Arial" w:hAnsi="Arial" w:cs="Arial"/>
                <w:i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 xml:space="preserve"> Please see guidelines for more information.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65354" w:rsidRPr="00953410" w:rsidRDefault="00765354" w:rsidP="00CE5248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 xml:space="preserve">Please provide your </w:t>
            </w:r>
            <w:proofErr w:type="spellStart"/>
            <w:r w:rsidR="00B22FD2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organis</w:t>
            </w:r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ation</w:t>
            </w:r>
            <w:proofErr w:type="spellEnd"/>
            <w:r w:rsidRPr="00953410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 xml:space="preserve"> ABN below:</w:t>
            </w:r>
          </w:p>
          <w:p w:rsidR="00765354" w:rsidRPr="00053647" w:rsidRDefault="00765354" w:rsidP="00CE5248">
            <w:pPr>
              <w:spacing w:line="360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_________________________</w:t>
            </w:r>
            <w:bookmarkStart w:id="0" w:name="_GoBack"/>
            <w:bookmarkEnd w:id="0"/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____________        </w:t>
            </w: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 xml:space="preserve">Brief Overview of </w:t>
            </w:r>
            <w:proofErr w:type="spellStart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Organisation</w:t>
            </w:r>
            <w:proofErr w:type="spellEnd"/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/Group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53647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Project Nam</w:t>
            </w:r>
            <w:r w:rsidR="00032ECE"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e/Title: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Default="00032ECE" w:rsidP="00CA34B4">
            <w:pPr>
              <w:rPr>
                <w:rFonts w:ascii="Arial" w:hAnsi="Arial" w:cs="Arial"/>
                <w:lang w:val="en-US"/>
              </w:rPr>
            </w:pPr>
          </w:p>
          <w:p w:rsidR="00032ECE" w:rsidRDefault="00032ECE" w:rsidP="00CA34B4">
            <w:pPr>
              <w:rPr>
                <w:rFonts w:ascii="Arial" w:hAnsi="Arial" w:cs="Arial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Project Description:</w:t>
            </w: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EC29E2" w:rsidRPr="00053647" w:rsidRDefault="00EC29E2" w:rsidP="00CA34B4">
            <w:pPr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Capital Expenditure or Capital works projects with funding between $2500-$20,000</w:t>
            </w:r>
          </w:p>
          <w:p w:rsidR="00EC29E2" w:rsidRPr="00053647" w:rsidRDefault="00EC29E2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EC29E2" w:rsidP="00CA34B4">
            <w:pPr>
              <w:rPr>
                <w:rFonts w:ascii="Arial" w:hAnsi="Arial" w:cs="Arial"/>
                <w:b/>
                <w:i/>
                <w:color w:val="17365D" w:themeColor="text2" w:themeShade="BF"/>
                <w:sz w:val="18"/>
                <w:lang w:val="en-US"/>
              </w:rPr>
            </w:pPr>
            <w:r w:rsidRPr="00053647">
              <w:rPr>
                <w:rFonts w:ascii="Arial" w:hAnsi="Arial" w:cs="Arial"/>
                <w:b/>
                <w:i/>
                <w:color w:val="17365D" w:themeColor="text2" w:themeShade="BF"/>
                <w:sz w:val="18"/>
                <w:lang w:val="en-US"/>
              </w:rPr>
              <w:t>Project examples include:</w:t>
            </w:r>
          </w:p>
          <w:p w:rsidR="00EC29E2" w:rsidRPr="00053647" w:rsidRDefault="00EC29E2" w:rsidP="00EC29E2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</w:rPr>
              <w:t>Eligible projects include upgrades or fit-outs of community centres; sporting facilities upgrades; purchase of equipment for local SES; upgrade of park furniture, BBQs, bike paths, streetscapes, community gardens</w:t>
            </w:r>
          </w:p>
          <w:p w:rsidR="00EC29E2" w:rsidRDefault="00EC29E2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CE5248" w:rsidRPr="00053647" w:rsidRDefault="00CE5248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032ECE" w:rsidP="007331D8">
            <w:pPr>
              <w:jc w:val="both"/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Default="00032ECE" w:rsidP="00CA34B4">
            <w:pPr>
              <w:rPr>
                <w:rFonts w:ascii="Arial" w:hAnsi="Arial" w:cs="Arial"/>
                <w:lang w:val="en-US"/>
              </w:rPr>
            </w:pPr>
          </w:p>
          <w:p w:rsidR="00032ECE" w:rsidRDefault="00032ECE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  <w:p w:rsidR="00053647" w:rsidRDefault="00053647" w:rsidP="00CA34B4">
            <w:pPr>
              <w:rPr>
                <w:rFonts w:ascii="Arial" w:hAnsi="Arial" w:cs="Arial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Intended Outcomes:</w:t>
            </w:r>
          </w:p>
          <w:p w:rsidR="00032ECE" w:rsidRPr="00053647" w:rsidRDefault="00CE5248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032ECE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032ECE" w:rsidRPr="00053647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lastRenderedPageBreak/>
              <w:t>Social Benefits to the local community:</w:t>
            </w:r>
          </w:p>
          <w:p w:rsidR="00032ECE" w:rsidRPr="00CE5248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sz w:val="10"/>
                <w:lang w:val="en-US"/>
              </w:rPr>
            </w:pPr>
          </w:p>
          <w:p w:rsidR="00032ECE" w:rsidRDefault="00032ECE" w:rsidP="00032ECE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53647">
              <w:rPr>
                <w:rFonts w:ascii="Arial" w:hAnsi="Arial" w:cs="Arial"/>
                <w:b/>
                <w:i/>
                <w:color w:val="17365D" w:themeColor="text2" w:themeShade="BF"/>
                <w:sz w:val="18"/>
                <w:lang w:val="en-US"/>
              </w:rPr>
              <w:t>Note:</w:t>
            </w: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Projects on school grounds, or involving school property must deliver benefits to the broader community</w:t>
            </w:r>
          </w:p>
          <w:p w:rsidR="00CE5248" w:rsidRPr="00CE5248" w:rsidRDefault="00CE5248" w:rsidP="00032ECE">
            <w:pPr>
              <w:rPr>
                <w:rFonts w:ascii="Arial" w:hAnsi="Arial" w:cs="Arial"/>
                <w:i/>
                <w:color w:val="17365D" w:themeColor="text2" w:themeShade="BF"/>
                <w:sz w:val="6"/>
              </w:rPr>
            </w:pPr>
          </w:p>
          <w:p w:rsidR="00CE5248" w:rsidRPr="00053647" w:rsidRDefault="00CE5248" w:rsidP="00032ECE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  <w:p w:rsidR="00032ECE" w:rsidRPr="00CE5248" w:rsidRDefault="00032ECE" w:rsidP="00CA34B4">
            <w:pPr>
              <w:rPr>
                <w:rFonts w:ascii="Arial" w:hAnsi="Arial" w:cs="Arial"/>
                <w:b/>
                <w:color w:val="17365D" w:themeColor="text2" w:themeShade="BF"/>
                <w:sz w:val="12"/>
                <w:lang w:val="en-US"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032ECE" w:rsidRPr="00053647" w:rsidRDefault="00032ECE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7331D8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7331D8" w:rsidRDefault="007331D8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 xml:space="preserve">Project Partners </w:t>
            </w:r>
          </w:p>
          <w:p w:rsidR="007331D8" w:rsidRPr="00053647" w:rsidRDefault="007331D8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7331D8">
              <w:rPr>
                <w:rFonts w:ascii="Arial" w:hAnsi="Arial" w:cs="Arial"/>
                <w:b/>
                <w:color w:val="17365D" w:themeColor="text2" w:themeShade="BF"/>
                <w:sz w:val="18"/>
                <w:lang w:val="en-US"/>
              </w:rPr>
              <w:t>(if applicable)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7331D8" w:rsidRPr="007331D8" w:rsidRDefault="007331D8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</w:p>
          <w:p w:rsidR="007331D8" w:rsidRPr="007331D8" w:rsidRDefault="007331D8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</w:p>
          <w:p w:rsidR="007331D8" w:rsidRPr="00053647" w:rsidRDefault="007331D8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40"/>
        </w:trPr>
        <w:tc>
          <w:tcPr>
            <w:tcW w:w="266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Project Costs/Budget</w:t>
            </w:r>
          </w:p>
          <w:p w:rsidR="006F3623" w:rsidRPr="00053647" w:rsidRDefault="006F3623" w:rsidP="00032ECE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n-US"/>
              </w:rPr>
              <w:t>Note:</w:t>
            </w:r>
          </w:p>
          <w:p w:rsidR="006F3623" w:rsidRPr="00053647" w:rsidRDefault="006F3623" w:rsidP="0003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Grant % cannot exceed 50% of total project costs</w:t>
            </w:r>
          </w:p>
          <w:p w:rsidR="006F3623" w:rsidRPr="00053647" w:rsidRDefault="006F3623" w:rsidP="0003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If the applicant is registered for GST, the eligible project costs should be GST exclusive.</w:t>
            </w:r>
          </w:p>
          <w:p w:rsidR="006F3623" w:rsidRPr="00053647" w:rsidRDefault="006F3623" w:rsidP="00032E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If the applicant is not registered for GST, the eligible project costs should be GST inclusive.</w:t>
            </w:r>
          </w:p>
          <w:p w:rsidR="006F3623" w:rsidRPr="00CE5248" w:rsidRDefault="006F3623" w:rsidP="00032ECE">
            <w:pPr>
              <w:pStyle w:val="ListParagraph"/>
              <w:ind w:left="360"/>
              <w:rPr>
                <w:rFonts w:ascii="Arial" w:hAnsi="Arial" w:cs="Arial"/>
                <w:i/>
                <w:color w:val="17365D" w:themeColor="text2" w:themeShade="BF"/>
                <w:sz w:val="8"/>
                <w:szCs w:val="18"/>
              </w:rPr>
            </w:pPr>
          </w:p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sz w:val="8"/>
                <w:lang w:val="en-US"/>
              </w:rPr>
            </w:pPr>
          </w:p>
        </w:tc>
        <w:tc>
          <w:tcPr>
            <w:tcW w:w="4935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b/>
                <w:color w:val="17365D" w:themeColor="text2" w:themeShade="BF"/>
                <w:sz w:val="18"/>
                <w:u w:val="single"/>
                <w:lang w:val="en-US"/>
              </w:rPr>
              <w:t>PROJECT BUDGET</w:t>
            </w:r>
          </w:p>
        </w:tc>
        <w:tc>
          <w:tcPr>
            <w:tcW w:w="3087" w:type="dxa"/>
            <w:tcBorders>
              <w:top w:val="single" w:sz="12" w:space="0" w:color="1F497D" w:themeColor="text2"/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Pr="00053647" w:rsidRDefault="006F3623" w:rsidP="006F3623">
            <w:pPr>
              <w:spacing w:line="276" w:lineRule="auto"/>
              <w:jc w:val="center"/>
              <w:rPr>
                <w:rFonts w:ascii="Arial" w:hAnsi="Arial" w:cs="Arial"/>
                <w:color w:val="17365D" w:themeColor="text2" w:themeShade="BF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20"/>
                <w:u w:val="single"/>
                <w:lang w:val="en-US"/>
              </w:rPr>
              <w:t>$</w:t>
            </w:r>
          </w:p>
        </w:tc>
      </w:tr>
      <w:tr w:rsidR="006F3623" w:rsidRPr="00765354" w:rsidTr="007331D8">
        <w:trPr>
          <w:trHeight w:val="30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u w:val="single"/>
                <w:lang w:val="en-US"/>
              </w:rPr>
            </w:pPr>
            <w:proofErr w:type="spellStart"/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Labour</w:t>
            </w:r>
            <w:proofErr w:type="spellEnd"/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20"/>
                <w:u w:val="single"/>
                <w:lang w:val="en-US"/>
              </w:rPr>
            </w:pPr>
          </w:p>
        </w:tc>
      </w:tr>
      <w:tr w:rsidR="006F3623" w:rsidRPr="00765354" w:rsidTr="007331D8">
        <w:trPr>
          <w:trHeight w:val="225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u w:val="single"/>
                <w:lang w:val="en-US"/>
              </w:rPr>
            </w:pPr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Materials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195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Plant and Equipment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7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External consultants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7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r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Other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30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953410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Total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51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18"/>
                <w:szCs w:val="20"/>
                <w:u w:val="single"/>
                <w:lang w:val="en-US"/>
              </w:rPr>
              <w:t>SOURCE OF FUNDING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  <w:p w:rsidR="006F3623" w:rsidRDefault="006F3623" w:rsidP="006F3623">
            <w:pPr>
              <w:spacing w:line="276" w:lineRule="auto"/>
              <w:jc w:val="center"/>
              <w:rPr>
                <w:rFonts w:ascii="Arial" w:hAnsi="Arial" w:cs="Arial"/>
                <w:color w:val="17365D" w:themeColor="text2" w:themeShade="BF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20"/>
                <w:u w:val="single"/>
                <w:lang w:val="en-US"/>
              </w:rPr>
              <w:t>$</w:t>
            </w:r>
          </w:p>
        </w:tc>
      </w:tr>
      <w:tr w:rsidR="006F3623" w:rsidRPr="00765354" w:rsidTr="007331D8">
        <w:trPr>
          <w:trHeight w:val="321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6F3623">
            <w:pPr>
              <w:pStyle w:val="NoSpacing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Applicant’s and Partners Cash Contributions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7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Applicants and Partners in-kind contribution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55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Other non-commonwealth funding</w:t>
            </w:r>
          </w:p>
        </w:tc>
        <w:tc>
          <w:tcPr>
            <w:tcW w:w="3087" w:type="dxa"/>
            <w:tcBorders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B22FD2">
        <w:trPr>
          <w:trHeight w:val="255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bottom w:val="double" w:sz="4" w:space="0" w:color="17365D" w:themeColor="text2" w:themeShade="BF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6F3623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Programme</w:t>
            </w:r>
            <w:proofErr w:type="spellEnd"/>
            <w:r w:rsidRPr="006F3623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grant amount sought</w:t>
            </w:r>
          </w:p>
        </w:tc>
        <w:tc>
          <w:tcPr>
            <w:tcW w:w="3087" w:type="dxa"/>
            <w:tcBorders>
              <w:left w:val="single" w:sz="8" w:space="0" w:color="1F497D" w:themeColor="text2"/>
              <w:bottom w:val="double" w:sz="4" w:space="0" w:color="17365D" w:themeColor="text2" w:themeShade="BF"/>
              <w:right w:val="single" w:sz="12" w:space="0" w:color="1F497D" w:themeColor="text2"/>
            </w:tcBorders>
          </w:tcPr>
          <w:p w:rsid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B22FD2">
        <w:trPr>
          <w:trHeight w:val="270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top w:val="double" w:sz="4" w:space="0" w:color="17365D" w:themeColor="text2" w:themeShade="BF"/>
              <w:left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953410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US"/>
              </w:rPr>
              <w:t>Total eligible project costs (min $5000)</w:t>
            </w:r>
          </w:p>
        </w:tc>
        <w:tc>
          <w:tcPr>
            <w:tcW w:w="3087" w:type="dxa"/>
            <w:tcBorders>
              <w:top w:val="double" w:sz="4" w:space="0" w:color="17365D" w:themeColor="text2" w:themeShade="BF"/>
              <w:left w:val="single" w:sz="8" w:space="0" w:color="1F497D" w:themeColor="text2"/>
              <w:right w:val="single" w:sz="12" w:space="0" w:color="1F497D" w:themeColor="text2"/>
            </w:tcBorders>
          </w:tcPr>
          <w:p w:rsidR="006F3623" w:rsidRDefault="006F3623" w:rsidP="00953410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F3623" w:rsidRPr="00765354" w:rsidTr="007331D8">
        <w:trPr>
          <w:trHeight w:val="244"/>
        </w:trPr>
        <w:tc>
          <w:tcPr>
            <w:tcW w:w="2660" w:type="dxa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F3623" w:rsidRPr="00053647" w:rsidRDefault="006F3623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4935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8" w:space="0" w:color="1F497D" w:themeColor="text2"/>
            </w:tcBorders>
          </w:tcPr>
          <w:p w:rsidR="006F3623" w:rsidRPr="006F3623" w:rsidRDefault="006F3623" w:rsidP="006F3623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6F36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US"/>
              </w:rPr>
              <w:t>Total Grant %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6F3623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20"/>
                <w:lang w:val="en-US"/>
              </w:rPr>
              <w:t>(cannot exceed 50% of total costs)</w:t>
            </w:r>
          </w:p>
        </w:tc>
        <w:tc>
          <w:tcPr>
            <w:tcW w:w="3087" w:type="dxa"/>
            <w:tcBorders>
              <w:left w:val="single" w:sz="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F3623" w:rsidRPr="007331D8" w:rsidRDefault="006F3623" w:rsidP="00953410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>
              <w:rPr>
                <w:rFonts w:ascii="Arial" w:hAnsi="Arial" w:cs="Arial"/>
                <w:color w:val="17365D" w:themeColor="text2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lang w:val="en-US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lang w:val="en-US"/>
              </w:rPr>
              <w:tab/>
            </w:r>
            <w:r w:rsidRPr="007331D8">
              <w:rPr>
                <w:rFonts w:ascii="Arial" w:hAnsi="Arial" w:cs="Arial"/>
                <w:b/>
                <w:color w:val="17365D" w:themeColor="text2" w:themeShade="BF"/>
                <w:sz w:val="20"/>
                <w:lang w:val="en-US"/>
              </w:rPr>
              <w:t>%</w:t>
            </w:r>
          </w:p>
        </w:tc>
      </w:tr>
      <w:tr w:rsidR="00651CF2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51CF2" w:rsidRPr="00053647" w:rsidRDefault="00651CF2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Project Timeframes:</w:t>
            </w:r>
          </w:p>
          <w:p w:rsidR="00651CF2" w:rsidRPr="00053647" w:rsidRDefault="00651CF2" w:rsidP="00CA34B4">
            <w:pPr>
              <w:rPr>
                <w:rFonts w:ascii="Arial" w:hAnsi="Arial" w:cs="Arial"/>
                <w:b/>
                <w:color w:val="17365D" w:themeColor="text2" w:themeShade="BF"/>
                <w:sz w:val="4"/>
                <w:lang w:val="en-US"/>
              </w:rPr>
            </w:pPr>
          </w:p>
          <w:p w:rsidR="00651CF2" w:rsidRPr="00053647" w:rsidRDefault="00651CF2" w:rsidP="00CA34B4">
            <w:pP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US"/>
              </w:rPr>
              <w:t>Note: all projects need</w:t>
            </w:r>
            <w:r w:rsidR="007331D8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US"/>
              </w:rPr>
              <w:t xml:space="preserve"> to be completed by the </w:t>
            </w:r>
            <w:r w:rsidR="007331D8" w:rsidRPr="007331D8">
              <w:rPr>
                <w:rFonts w:ascii="Arial" w:hAnsi="Arial" w:cs="Arial"/>
                <w:b/>
                <w:i/>
                <w:color w:val="17365D" w:themeColor="text2" w:themeShade="BF"/>
                <w:sz w:val="18"/>
                <w:szCs w:val="18"/>
                <w:lang w:val="en-US"/>
              </w:rPr>
              <w:t>30/6/2019</w:t>
            </w:r>
          </w:p>
          <w:p w:rsidR="00651CF2" w:rsidRPr="00053647" w:rsidRDefault="00651CF2" w:rsidP="00CA34B4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18"/>
                <w:lang w:val="en-US"/>
              </w:rPr>
            </w:pPr>
          </w:p>
          <w:p w:rsidR="00651CF2" w:rsidRPr="00053647" w:rsidRDefault="00651CF2" w:rsidP="00651CF2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  <w:t>Please see guidelines for more information.</w:t>
            </w:r>
          </w:p>
          <w:p w:rsidR="00651CF2" w:rsidRPr="00053647" w:rsidRDefault="00651CF2" w:rsidP="00CA34B4">
            <w:pPr>
              <w:rPr>
                <w:rFonts w:ascii="Arial" w:hAnsi="Arial" w:cs="Arial"/>
                <w:b/>
                <w:color w:val="17365D" w:themeColor="text2" w:themeShade="BF"/>
                <w:sz w:val="6"/>
                <w:lang w:val="en-US"/>
              </w:rPr>
            </w:pPr>
          </w:p>
        </w:tc>
        <w:tc>
          <w:tcPr>
            <w:tcW w:w="8022" w:type="dxa"/>
            <w:gridSpan w:val="2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51CF2" w:rsidRPr="00053647" w:rsidRDefault="00651CF2" w:rsidP="00CA34B4">
            <w:pPr>
              <w:rPr>
                <w:rFonts w:ascii="Arial" w:hAnsi="Arial" w:cs="Arial"/>
                <w:color w:val="17365D" w:themeColor="text2" w:themeShade="BF"/>
                <w:lang w:val="en-US"/>
              </w:rPr>
            </w:pPr>
          </w:p>
        </w:tc>
      </w:tr>
      <w:tr w:rsidR="00651CF2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651CF2" w:rsidRPr="00053647" w:rsidRDefault="00651CF2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Applicant Declarations: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C29E2" w:rsidRPr="00953410" w:rsidRDefault="004076C2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1219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F2" w:rsidRPr="00953410">
                  <w:rPr>
                    <w:rFonts w:ascii="MS Gothic" w:eastAsia="MS Gothic" w:hAnsi="MS Gothic" w:cs="Arial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651CF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I declare I have read and understood the </w:t>
            </w:r>
            <w:proofErr w:type="spellStart"/>
            <w:r w:rsidR="00651CF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programme</w:t>
            </w:r>
            <w:proofErr w:type="spellEnd"/>
            <w:r w:rsidR="00651CF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guidelines</w:t>
            </w:r>
          </w:p>
          <w:p w:rsidR="00651CF2" w:rsidRPr="00953410" w:rsidRDefault="004076C2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6672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F2" w:rsidRPr="00953410">
                  <w:rPr>
                    <w:rFonts w:ascii="MS Gothic" w:eastAsia="MS Gothic" w:hAnsi="MS Gothic" w:cs="Arial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651CF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I declare that the applicant has the ability to meet its fin</w:t>
            </w:r>
            <w:r w:rsidR="00EC29E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>ancial share of the project including 50% of the total project costs (in-kind or cash contribution)</w:t>
            </w:r>
          </w:p>
          <w:p w:rsidR="00EC29E2" w:rsidRPr="00953410" w:rsidRDefault="004076C2" w:rsidP="00CA34B4">
            <w:pPr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  <w:sz w:val="20"/>
                  <w:lang w:val="en-US"/>
                </w:rPr>
                <w:id w:val="6520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E2" w:rsidRPr="00953410">
                  <w:rPr>
                    <w:rFonts w:ascii="MS Gothic" w:eastAsia="MS Gothic" w:hAnsi="MS Gothic" w:cs="Arial" w:hint="eastAsia"/>
                    <w:color w:val="17365D" w:themeColor="text2" w:themeShade="BF"/>
                    <w:sz w:val="20"/>
                    <w:lang w:val="en-US"/>
                  </w:rPr>
                  <w:t>☐</w:t>
                </w:r>
              </w:sdtContent>
            </w:sdt>
            <w:r w:rsidR="00EC29E2" w:rsidRPr="00953410">
              <w:rPr>
                <w:rFonts w:ascii="Arial" w:hAnsi="Arial" w:cs="Arial"/>
                <w:color w:val="17365D" w:themeColor="text2" w:themeShade="BF"/>
                <w:sz w:val="20"/>
                <w:lang w:val="en-US"/>
              </w:rPr>
              <w:t xml:space="preserve"> I declare I agree to all of the above declarations and confirm all of the above statements to be true in the applicants EOI.</w:t>
            </w:r>
          </w:p>
          <w:p w:rsidR="00EC29E2" w:rsidRPr="00053647" w:rsidRDefault="00EC29E2" w:rsidP="00CA34B4">
            <w:pPr>
              <w:rPr>
                <w:rFonts w:ascii="Arial" w:hAnsi="Arial" w:cs="Arial"/>
                <w:color w:val="17365D" w:themeColor="text2" w:themeShade="BF"/>
                <w:sz w:val="10"/>
                <w:lang w:val="en-US"/>
              </w:rPr>
            </w:pPr>
          </w:p>
        </w:tc>
      </w:tr>
      <w:tr w:rsidR="00EC29E2" w:rsidRPr="00765354" w:rsidTr="007331D8">
        <w:tc>
          <w:tcPr>
            <w:tcW w:w="26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DC79"/>
          </w:tcPr>
          <w:p w:rsidR="00EC29E2" w:rsidRPr="00053647" w:rsidRDefault="00EC29E2" w:rsidP="00CA34B4">
            <w:pPr>
              <w:rPr>
                <w:rFonts w:ascii="Arial" w:hAnsi="Arial" w:cs="Arial"/>
                <w:b/>
                <w:color w:val="17365D" w:themeColor="text2" w:themeShade="BF"/>
                <w:lang w:val="en-US"/>
              </w:rPr>
            </w:pPr>
            <w:r w:rsidRPr="00053647">
              <w:rPr>
                <w:rFonts w:ascii="Arial" w:hAnsi="Arial" w:cs="Arial"/>
                <w:b/>
                <w:color w:val="17365D" w:themeColor="text2" w:themeShade="BF"/>
                <w:lang w:val="en-US"/>
              </w:rPr>
              <w:t>Signature:</w:t>
            </w:r>
          </w:p>
        </w:tc>
        <w:tc>
          <w:tcPr>
            <w:tcW w:w="8022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C29E2" w:rsidRPr="00953410" w:rsidRDefault="00EC29E2" w:rsidP="007331D8">
            <w:pPr>
              <w:pStyle w:val="NoSpacing"/>
              <w:spacing w:before="100" w:line="384" w:lineRule="auto"/>
              <w:rPr>
                <w:lang w:val="en-US"/>
              </w:rPr>
            </w:pPr>
            <w:r w:rsidRPr="00953410">
              <w:rPr>
                <w:lang w:val="en-US"/>
              </w:rPr>
              <w:t>Name of signatory:_______________________________________________</w:t>
            </w:r>
            <w:r w:rsidR="00B22FD2">
              <w:rPr>
                <w:lang w:val="en-US"/>
              </w:rPr>
              <w:t>________</w:t>
            </w:r>
          </w:p>
          <w:p w:rsidR="00EC29E2" w:rsidRPr="00953410" w:rsidRDefault="00EC29E2" w:rsidP="007331D8">
            <w:pPr>
              <w:pStyle w:val="NoSpacing"/>
              <w:spacing w:line="384" w:lineRule="auto"/>
              <w:rPr>
                <w:lang w:val="en-US"/>
              </w:rPr>
            </w:pPr>
            <w:r w:rsidRPr="00953410">
              <w:rPr>
                <w:lang w:val="en-US"/>
              </w:rPr>
              <w:t>Position/Title of signatory:__________________________________________</w:t>
            </w:r>
            <w:r w:rsidR="00B22FD2">
              <w:rPr>
                <w:lang w:val="en-US"/>
              </w:rPr>
              <w:t>_______</w:t>
            </w:r>
          </w:p>
          <w:p w:rsidR="00EC29E2" w:rsidRPr="00CE5248" w:rsidRDefault="00EC29E2" w:rsidP="007331D8">
            <w:pPr>
              <w:pStyle w:val="NoSpacing"/>
              <w:spacing w:line="384" w:lineRule="auto"/>
              <w:rPr>
                <w:lang w:val="en-US"/>
              </w:rPr>
            </w:pPr>
            <w:r w:rsidRPr="00953410">
              <w:rPr>
                <w:lang w:val="en-US"/>
              </w:rPr>
              <w:t>Signature:______________________________</w:t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  <w:t>________</w:t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</w:r>
            <w:r w:rsidR="00B22FD2">
              <w:rPr>
                <w:lang w:val="en-US"/>
              </w:rPr>
              <w:softHyphen/>
              <w:t>Date:____________________</w:t>
            </w:r>
          </w:p>
        </w:tc>
      </w:tr>
    </w:tbl>
    <w:p w:rsidR="00EC29E2" w:rsidRPr="00CE5248" w:rsidRDefault="00EC29E2" w:rsidP="00CE5248">
      <w:pPr>
        <w:pStyle w:val="NoSpacing"/>
        <w:rPr>
          <w:sz w:val="10"/>
        </w:rPr>
      </w:pPr>
    </w:p>
    <w:p w:rsidR="00EC29E2" w:rsidRPr="007331D8" w:rsidRDefault="00053647" w:rsidP="007331D8">
      <w:pPr>
        <w:spacing w:after="120" w:line="240" w:lineRule="auto"/>
        <w:jc w:val="center"/>
        <w:rPr>
          <w:rFonts w:ascii="Arial" w:hAnsi="Arial" w:cs="Arial"/>
          <w:b/>
          <w:bCs/>
          <w:color w:val="C00000"/>
          <w:sz w:val="23"/>
          <w:szCs w:val="23"/>
          <w:u w:val="single"/>
        </w:rPr>
      </w:pPr>
      <w:r w:rsidRPr="007331D8">
        <w:rPr>
          <w:rFonts w:ascii="Arial" w:hAnsi="Arial" w:cs="Arial"/>
          <w:noProof/>
          <w:color w:val="1F497D" w:themeColor="text2"/>
          <w:sz w:val="23"/>
          <w:szCs w:val="23"/>
          <w:lang w:eastAsia="en-AU"/>
        </w:rPr>
        <w:drawing>
          <wp:anchor distT="0" distB="0" distL="114300" distR="114300" simplePos="0" relativeHeight="251658240" behindDoc="0" locked="0" layoutInCell="1" allowOverlap="1" wp14:anchorId="7849B3BE" wp14:editId="3E818146">
            <wp:simplePos x="0" y="0"/>
            <wp:positionH relativeFrom="column">
              <wp:posOffset>666750</wp:posOffset>
            </wp:positionH>
            <wp:positionV relativeFrom="paragraph">
              <wp:posOffset>8329295</wp:posOffset>
            </wp:positionV>
            <wp:extent cx="5486400" cy="1438275"/>
            <wp:effectExtent l="0" t="0" r="0" b="9525"/>
            <wp:wrapNone/>
            <wp:docPr id="1" name="Picture 1" descr="cid:DF4995F8-3887-4A8C-97AA-243BD0E38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F4995F8-3887-4A8C-97AA-243BD0E38D6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E2" w:rsidRPr="007331D8">
        <w:rPr>
          <w:rFonts w:ascii="Arial" w:hAnsi="Arial" w:cs="Arial"/>
          <w:b/>
          <w:bCs/>
          <w:color w:val="C00000"/>
          <w:sz w:val="23"/>
          <w:szCs w:val="23"/>
          <w:u w:val="single"/>
        </w:rPr>
        <w:t>EOI must be receive</w:t>
      </w:r>
      <w:r w:rsidR="00BD55AA">
        <w:rPr>
          <w:rFonts w:ascii="Arial" w:hAnsi="Arial" w:cs="Arial"/>
          <w:b/>
          <w:bCs/>
          <w:color w:val="C00000"/>
          <w:sz w:val="23"/>
          <w:szCs w:val="23"/>
          <w:u w:val="single"/>
        </w:rPr>
        <w:t>d before 5pm on Tuesday, August 21</w:t>
      </w:r>
      <w:r w:rsidR="00BD55AA" w:rsidRPr="00BD55AA">
        <w:rPr>
          <w:rFonts w:ascii="Arial" w:hAnsi="Arial" w:cs="Arial"/>
          <w:b/>
          <w:bCs/>
          <w:color w:val="C00000"/>
          <w:sz w:val="23"/>
          <w:szCs w:val="23"/>
          <w:u w:val="single"/>
          <w:vertAlign w:val="superscript"/>
        </w:rPr>
        <w:t>st</w:t>
      </w:r>
      <w:r w:rsidR="00BD55AA">
        <w:rPr>
          <w:rFonts w:ascii="Arial" w:hAnsi="Arial" w:cs="Arial"/>
          <w:b/>
          <w:bCs/>
          <w:color w:val="C00000"/>
          <w:sz w:val="23"/>
          <w:szCs w:val="23"/>
          <w:u w:val="single"/>
        </w:rPr>
        <w:t xml:space="preserve"> August 2018</w:t>
      </w:r>
    </w:p>
    <w:p w:rsidR="00CE5248" w:rsidRPr="00953410" w:rsidRDefault="00053647" w:rsidP="0005364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3"/>
          <w:szCs w:val="23"/>
        </w:rPr>
      </w:pPr>
      <w:r w:rsidRPr="00953410">
        <w:rPr>
          <w:rFonts w:ascii="Arial" w:hAnsi="Arial" w:cs="Arial"/>
          <w:b/>
          <w:sz w:val="23"/>
          <w:szCs w:val="23"/>
          <w:u w:val="single"/>
        </w:rPr>
        <w:t xml:space="preserve">Email: </w:t>
      </w:r>
      <w:hyperlink r:id="rId9" w:history="1">
        <w:r w:rsidRPr="00953410">
          <w:rPr>
            <w:rStyle w:val="Hyperlink"/>
            <w:rFonts w:ascii="Arial" w:hAnsi="Arial" w:cs="Arial"/>
            <w:b/>
            <w:sz w:val="23"/>
            <w:szCs w:val="23"/>
          </w:rPr>
          <w:t>david.littleproud.mp@aph.gov.au</w:t>
        </w:r>
      </w:hyperlink>
      <w:r w:rsidRPr="00953410">
        <w:rPr>
          <w:rFonts w:ascii="Arial" w:hAnsi="Arial" w:cs="Arial"/>
          <w:b/>
          <w:color w:val="1F497D"/>
          <w:sz w:val="23"/>
          <w:szCs w:val="23"/>
        </w:rPr>
        <w:t xml:space="preserve"> </w:t>
      </w:r>
    </w:p>
    <w:p w:rsidR="00053647" w:rsidRPr="00953410" w:rsidRDefault="00CE5248" w:rsidP="00CE5248">
      <w:pPr>
        <w:pStyle w:val="ListParagraph"/>
        <w:ind w:left="360"/>
        <w:rPr>
          <w:rFonts w:ascii="Arial" w:hAnsi="Arial" w:cs="Arial"/>
          <w:b/>
          <w:sz w:val="23"/>
          <w:szCs w:val="23"/>
          <w:u w:val="single"/>
        </w:rPr>
      </w:pPr>
      <w:r w:rsidRPr="00953410">
        <w:rPr>
          <w:rFonts w:ascii="Arial" w:hAnsi="Arial" w:cs="Arial"/>
          <w:b/>
          <w:sz w:val="23"/>
          <w:szCs w:val="23"/>
        </w:rPr>
        <w:t xml:space="preserve">(Subject Line: Stronger Communities Application Rd 4) </w:t>
      </w:r>
      <w:r w:rsidRPr="00953410">
        <w:rPr>
          <w:rFonts w:ascii="Arial" w:hAnsi="Arial" w:cs="Arial"/>
          <w:b/>
          <w:sz w:val="23"/>
          <w:szCs w:val="23"/>
          <w:u w:val="single"/>
        </w:rPr>
        <w:t>or</w:t>
      </w:r>
    </w:p>
    <w:p w:rsidR="00CE5248" w:rsidRPr="00953410" w:rsidRDefault="00CE5248" w:rsidP="00CE5248">
      <w:pPr>
        <w:pStyle w:val="ListParagraph"/>
        <w:ind w:left="360"/>
        <w:rPr>
          <w:rFonts w:ascii="Arial" w:hAnsi="Arial" w:cs="Arial"/>
          <w:b/>
          <w:sz w:val="10"/>
          <w:szCs w:val="23"/>
        </w:rPr>
      </w:pPr>
    </w:p>
    <w:p w:rsidR="00053647" w:rsidRPr="00953410" w:rsidRDefault="00053647" w:rsidP="0005364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3"/>
          <w:szCs w:val="23"/>
        </w:rPr>
      </w:pPr>
      <w:r w:rsidRPr="00953410">
        <w:rPr>
          <w:rFonts w:ascii="Arial" w:hAnsi="Arial" w:cs="Arial"/>
          <w:b/>
          <w:sz w:val="23"/>
          <w:szCs w:val="23"/>
          <w:u w:val="single"/>
        </w:rPr>
        <w:t>Post:</w:t>
      </w:r>
      <w:r w:rsidRPr="00953410">
        <w:rPr>
          <w:rFonts w:ascii="Arial" w:hAnsi="Arial" w:cs="Arial"/>
          <w:b/>
          <w:sz w:val="23"/>
          <w:szCs w:val="23"/>
        </w:rPr>
        <w:t xml:space="preserve"> </w:t>
      </w:r>
      <w:r w:rsidR="00CE5248" w:rsidRPr="00953410">
        <w:rPr>
          <w:rFonts w:ascii="Arial" w:hAnsi="Arial" w:cs="Arial"/>
          <w:b/>
          <w:sz w:val="23"/>
          <w:szCs w:val="23"/>
        </w:rPr>
        <w:t xml:space="preserve">Stronger Communities Application Rd 4, </w:t>
      </w:r>
      <w:r w:rsidRPr="00953410">
        <w:rPr>
          <w:rFonts w:ascii="Arial" w:hAnsi="Arial" w:cs="Arial"/>
          <w:b/>
          <w:sz w:val="23"/>
          <w:szCs w:val="23"/>
        </w:rPr>
        <w:t>David Littleproud MP, Federal Member for Maranoa, PO Box 641, Dalby Q 4405.</w:t>
      </w:r>
    </w:p>
    <w:p w:rsidR="00CE5248" w:rsidRPr="00CE5248" w:rsidRDefault="00CE5248" w:rsidP="00CE5248">
      <w:pPr>
        <w:pStyle w:val="ListParagraph"/>
        <w:ind w:left="360"/>
        <w:rPr>
          <w:rFonts w:ascii="Arial" w:hAnsi="Arial" w:cs="Arial"/>
          <w:b/>
          <w:sz w:val="6"/>
        </w:rPr>
      </w:pPr>
    </w:p>
    <w:p w:rsidR="00053647" w:rsidRPr="00EC29E2" w:rsidRDefault="00B22FD2" w:rsidP="00053647">
      <w:pPr>
        <w:jc w:val="center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1E691406" wp14:editId="4031DF87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5486400" cy="1438275"/>
            <wp:effectExtent l="0" t="0" r="0" b="9525"/>
            <wp:wrapNone/>
            <wp:docPr id="2" name="Picture 2" descr="cid:DF4995F8-3887-4A8C-97AA-243BD0E38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F4995F8-3887-4A8C-97AA-243BD0E38D6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4B4" w:rsidRPr="00CA34B4" w:rsidRDefault="00CA34B4" w:rsidP="00EC29E2">
      <w:pPr>
        <w:rPr>
          <w:rFonts w:ascii="Arial" w:hAnsi="Arial" w:cs="Arial"/>
          <w:u w:val="single"/>
          <w:lang w:val="en-US"/>
        </w:rPr>
      </w:pPr>
    </w:p>
    <w:p w:rsidR="00CA34B4" w:rsidRPr="00CA34B4" w:rsidRDefault="00CA34B4" w:rsidP="00CA34B4">
      <w:pPr>
        <w:ind w:left="360"/>
        <w:rPr>
          <w:rFonts w:ascii="Arial" w:hAnsi="Arial" w:cs="Arial"/>
          <w:u w:val="single"/>
          <w:lang w:val="en-US"/>
        </w:rPr>
      </w:pPr>
    </w:p>
    <w:p w:rsidR="00CA34B4" w:rsidRPr="00CA34B4" w:rsidRDefault="00CA34B4" w:rsidP="00CA34B4">
      <w:pPr>
        <w:ind w:left="360"/>
        <w:rPr>
          <w:rFonts w:ascii="Arial" w:hAnsi="Arial" w:cs="Arial"/>
          <w:u w:val="single"/>
          <w:lang w:val="en-US"/>
        </w:rPr>
      </w:pPr>
    </w:p>
    <w:sectPr w:rsidR="00CA34B4" w:rsidRPr="00CA34B4" w:rsidSect="007331D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65"/>
    <w:multiLevelType w:val="hybridMultilevel"/>
    <w:tmpl w:val="FF9CA07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30DE9"/>
    <w:multiLevelType w:val="hybridMultilevel"/>
    <w:tmpl w:val="AC5611B0"/>
    <w:lvl w:ilvl="0" w:tplc="DDFA4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120D"/>
    <w:multiLevelType w:val="hybridMultilevel"/>
    <w:tmpl w:val="69F08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55A2C"/>
    <w:multiLevelType w:val="hybridMultilevel"/>
    <w:tmpl w:val="022CA00A"/>
    <w:lvl w:ilvl="0" w:tplc="DDFA4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0C"/>
    <w:rsid w:val="00032ECE"/>
    <w:rsid w:val="00044F1E"/>
    <w:rsid w:val="00053647"/>
    <w:rsid w:val="001D200C"/>
    <w:rsid w:val="004076C2"/>
    <w:rsid w:val="00651CF2"/>
    <w:rsid w:val="006F3623"/>
    <w:rsid w:val="007331D8"/>
    <w:rsid w:val="00765354"/>
    <w:rsid w:val="00953410"/>
    <w:rsid w:val="00A53389"/>
    <w:rsid w:val="00B22FD2"/>
    <w:rsid w:val="00BD55AA"/>
    <w:rsid w:val="00CA34B4"/>
    <w:rsid w:val="00CE5248"/>
    <w:rsid w:val="00EC29E2"/>
    <w:rsid w:val="00F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0C"/>
    <w:pPr>
      <w:spacing w:after="0" w:line="240" w:lineRule="auto"/>
      <w:ind w:left="720"/>
    </w:pPr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C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0C"/>
    <w:pPr>
      <w:spacing w:after="0" w:line="240" w:lineRule="auto"/>
      <w:ind w:left="720"/>
    </w:pPr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CA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E11.2C38F4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id.littleproud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A22C-1EEC-4385-BBF6-93C013A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 Rickard, Hailey (D. Littleproud, MP)</dc:creator>
  <cp:lastModifiedBy>Cosh Rickard, Hailey (D. Littleproud, MP)</cp:lastModifiedBy>
  <cp:revision>3</cp:revision>
  <dcterms:created xsi:type="dcterms:W3CDTF">2018-08-05T22:18:00Z</dcterms:created>
  <dcterms:modified xsi:type="dcterms:W3CDTF">2018-08-05T22:21:00Z</dcterms:modified>
</cp:coreProperties>
</file>